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80E" w:rsidRDefault="00C5580E"/>
    <w:p w:rsidR="00F86321" w:rsidRPr="00F86321" w:rsidRDefault="00F86321" w:rsidP="00F86321">
      <w:pPr>
        <w:rPr>
          <w:rFonts w:ascii="Arial" w:hAnsi="Arial" w:cs="Arial"/>
          <w:b/>
        </w:rPr>
      </w:pPr>
      <w:r w:rsidRPr="00F86321">
        <w:rPr>
          <w:rFonts w:ascii="Arial" w:hAnsi="Arial" w:cs="Arial"/>
          <w:b/>
          <w:sz w:val="28"/>
        </w:rPr>
        <w:t>Checkliste zum Naturschutz in Gemeinden</w:t>
      </w:r>
    </w:p>
    <w:p w:rsidR="00F86321" w:rsidRDefault="00F86321" w:rsidP="00F86321">
      <w:pPr>
        <w:rPr>
          <w:rFonts w:ascii="Arial" w:hAnsi="Arial" w:cs="Arial"/>
        </w:rPr>
      </w:pPr>
      <w:r w:rsidRPr="00F86321">
        <w:rPr>
          <w:rFonts w:ascii="Arial" w:hAnsi="Arial" w:cs="Arial"/>
        </w:rPr>
        <w:t>Um eine Kommune naturschutzgerecht zu gestalten, gibt es einige Bereiche in denen man aktiv werden kann. Als Gemeinde kann man mit einer Strategie zur naturschutzgerechten Gemeindeentwicklung langfristige Ziele verfolgen. Das schließt Bereiche wie Gebäude, Gewässer, Straßen und die Kulturlandschaft mit ein. Einige Punkte gilt es dabei zu berücksichtigen und mit einzubeziehen.</w:t>
      </w:r>
    </w:p>
    <w:p w:rsidR="00F86321" w:rsidRPr="00F86321" w:rsidRDefault="00F86321" w:rsidP="00F86321">
      <w:pPr>
        <w:rPr>
          <w:rFonts w:ascii="Arial" w:hAnsi="Arial" w:cs="Arial"/>
        </w:rPr>
      </w:pPr>
    </w:p>
    <w:p w:rsidR="00F86321" w:rsidRPr="00F86321" w:rsidRDefault="00F86321" w:rsidP="00F86321">
      <w:pPr>
        <w:rPr>
          <w:rFonts w:ascii="Arial" w:hAnsi="Arial" w:cs="Arial"/>
          <w:b/>
        </w:rPr>
      </w:pPr>
      <w:r w:rsidRPr="00F86321">
        <w:rPr>
          <w:rFonts w:ascii="Arial" w:hAnsi="Arial" w:cs="Arial"/>
          <w:b/>
        </w:rPr>
        <w:t>Gemeindeentwicklung:</w:t>
      </w:r>
    </w:p>
    <w:p w:rsidR="00F86321" w:rsidRPr="00F86321" w:rsidRDefault="00F86321" w:rsidP="00F86321">
      <w:pPr>
        <w:pStyle w:val="Listenabsatz"/>
        <w:numPr>
          <w:ilvl w:val="0"/>
          <w:numId w:val="2"/>
        </w:numPr>
        <w:rPr>
          <w:rFonts w:ascii="Arial" w:hAnsi="Arial" w:cs="Arial"/>
        </w:rPr>
      </w:pPr>
      <w:r w:rsidRPr="00F86321">
        <w:rPr>
          <w:rFonts w:ascii="Arial" w:hAnsi="Arial" w:cs="Arial"/>
        </w:rPr>
        <w:t>Ein Leitbild  zum Naturschutz mit entsprechenden Zielen erstellen</w:t>
      </w:r>
    </w:p>
    <w:p w:rsidR="00F86321" w:rsidRPr="00F86321" w:rsidRDefault="00F86321" w:rsidP="00F86321">
      <w:pPr>
        <w:pStyle w:val="Listenabsatz"/>
        <w:numPr>
          <w:ilvl w:val="0"/>
          <w:numId w:val="2"/>
        </w:numPr>
        <w:rPr>
          <w:rFonts w:ascii="Arial" w:hAnsi="Arial" w:cs="Arial"/>
        </w:rPr>
      </w:pPr>
      <w:r w:rsidRPr="00F86321">
        <w:rPr>
          <w:rFonts w:ascii="Arial" w:hAnsi="Arial" w:cs="Arial"/>
        </w:rPr>
        <w:t>Siedlungsentwicklung steuern, indem Siedlungsgrenzen nicht ausufern und den Anteil bebauter Flächen minimieren</w:t>
      </w:r>
    </w:p>
    <w:p w:rsidR="00F86321" w:rsidRPr="00F86321" w:rsidRDefault="00F86321" w:rsidP="00F86321">
      <w:pPr>
        <w:pStyle w:val="Listenabsatz"/>
        <w:numPr>
          <w:ilvl w:val="0"/>
          <w:numId w:val="2"/>
        </w:numPr>
        <w:rPr>
          <w:rFonts w:ascii="Arial" w:hAnsi="Arial" w:cs="Arial"/>
        </w:rPr>
      </w:pPr>
      <w:r w:rsidRPr="00F86321">
        <w:rPr>
          <w:rFonts w:ascii="Arial" w:hAnsi="Arial" w:cs="Arial"/>
        </w:rPr>
        <w:t>Grünflächen erhalten und ausbauen</w:t>
      </w:r>
    </w:p>
    <w:p w:rsidR="00F86321" w:rsidRPr="00F86321" w:rsidRDefault="00F86321" w:rsidP="00F86321">
      <w:pPr>
        <w:pStyle w:val="Listenabsatz"/>
        <w:numPr>
          <w:ilvl w:val="0"/>
          <w:numId w:val="2"/>
        </w:numPr>
        <w:rPr>
          <w:rFonts w:ascii="Arial" w:hAnsi="Arial" w:cs="Arial"/>
        </w:rPr>
      </w:pPr>
      <w:r w:rsidRPr="00F86321">
        <w:rPr>
          <w:rFonts w:ascii="Arial" w:hAnsi="Arial" w:cs="Arial"/>
        </w:rPr>
        <w:t>Wertvolle Biotope schützen und Schutzgebiete ausweisen</w:t>
      </w:r>
    </w:p>
    <w:p w:rsidR="00F86321" w:rsidRPr="00F86321" w:rsidRDefault="00F86321" w:rsidP="00F86321">
      <w:pPr>
        <w:pStyle w:val="Listenabsatz"/>
        <w:numPr>
          <w:ilvl w:val="0"/>
          <w:numId w:val="2"/>
        </w:numPr>
        <w:rPr>
          <w:rFonts w:ascii="Arial" w:hAnsi="Arial" w:cs="Arial"/>
        </w:rPr>
      </w:pPr>
      <w:r w:rsidRPr="00F86321">
        <w:rPr>
          <w:rFonts w:ascii="Arial" w:hAnsi="Arial" w:cs="Arial"/>
        </w:rPr>
        <w:t>Ein Biotopverbundsystem schaffen, um wertvolle Biotope miteinander zu verbinden</w:t>
      </w:r>
    </w:p>
    <w:p w:rsidR="00F86321" w:rsidRPr="00F86321" w:rsidRDefault="00F86321" w:rsidP="00F86321">
      <w:pPr>
        <w:rPr>
          <w:rFonts w:ascii="Arial" w:hAnsi="Arial" w:cs="Arial"/>
        </w:rPr>
      </w:pPr>
    </w:p>
    <w:p w:rsidR="00F86321" w:rsidRPr="00F86321" w:rsidRDefault="00F86321" w:rsidP="00F86321">
      <w:pPr>
        <w:rPr>
          <w:rFonts w:ascii="Arial" w:hAnsi="Arial" w:cs="Arial"/>
          <w:b/>
        </w:rPr>
      </w:pPr>
      <w:r w:rsidRPr="00F86321">
        <w:rPr>
          <w:rFonts w:ascii="Arial" w:hAnsi="Arial" w:cs="Arial"/>
          <w:b/>
        </w:rPr>
        <w:t>Gebäude:</w:t>
      </w:r>
    </w:p>
    <w:p w:rsidR="00F86321" w:rsidRPr="00F86321" w:rsidRDefault="00F86321" w:rsidP="00F86321">
      <w:pPr>
        <w:pStyle w:val="Listenabsatz"/>
        <w:numPr>
          <w:ilvl w:val="0"/>
          <w:numId w:val="2"/>
        </w:numPr>
        <w:rPr>
          <w:rFonts w:ascii="Arial" w:hAnsi="Arial" w:cs="Arial"/>
        </w:rPr>
      </w:pPr>
      <w:r w:rsidRPr="00F86321">
        <w:rPr>
          <w:rFonts w:ascii="Arial" w:hAnsi="Arial" w:cs="Arial"/>
        </w:rPr>
        <w:t>Alte Gebäude erhalten, da sie mit ihren Ritzen und Strukturen wertvolle Lebensräume bieten</w:t>
      </w:r>
    </w:p>
    <w:p w:rsidR="00F86321" w:rsidRPr="00F86321" w:rsidRDefault="00F86321" w:rsidP="00F86321">
      <w:pPr>
        <w:pStyle w:val="Listenabsatz"/>
        <w:numPr>
          <w:ilvl w:val="0"/>
          <w:numId w:val="2"/>
        </w:numPr>
        <w:rPr>
          <w:rFonts w:ascii="Arial" w:hAnsi="Arial" w:cs="Arial"/>
        </w:rPr>
      </w:pPr>
      <w:r w:rsidRPr="00F86321">
        <w:rPr>
          <w:rFonts w:ascii="Arial" w:hAnsi="Arial" w:cs="Arial"/>
        </w:rPr>
        <w:t>Fledermausquartiere schützen und erhalten, neue Quartiere schaffen, indem Dachböden für die Tiere zugänglich gemacht werden</w:t>
      </w:r>
    </w:p>
    <w:p w:rsidR="00F86321" w:rsidRPr="00F86321" w:rsidRDefault="00F86321" w:rsidP="00F86321">
      <w:pPr>
        <w:pStyle w:val="Listenabsatz"/>
        <w:numPr>
          <w:ilvl w:val="0"/>
          <w:numId w:val="2"/>
        </w:numPr>
        <w:rPr>
          <w:rFonts w:ascii="Arial" w:hAnsi="Arial" w:cs="Arial"/>
        </w:rPr>
      </w:pPr>
      <w:r w:rsidRPr="00F86321">
        <w:rPr>
          <w:rFonts w:ascii="Arial" w:hAnsi="Arial" w:cs="Arial"/>
        </w:rPr>
        <w:t>Gründächer verbessern das Kleinklima</w:t>
      </w:r>
    </w:p>
    <w:p w:rsidR="00F86321" w:rsidRPr="00F86321" w:rsidRDefault="00F86321" w:rsidP="00F86321">
      <w:pPr>
        <w:pStyle w:val="Listenabsatz"/>
        <w:numPr>
          <w:ilvl w:val="0"/>
          <w:numId w:val="2"/>
        </w:numPr>
        <w:rPr>
          <w:rFonts w:ascii="Arial" w:hAnsi="Arial" w:cs="Arial"/>
        </w:rPr>
      </w:pPr>
      <w:r w:rsidRPr="00F86321">
        <w:rPr>
          <w:rFonts w:ascii="Arial" w:hAnsi="Arial" w:cs="Arial"/>
        </w:rPr>
        <w:t>An großflächigen Glasfassaden oder Fenstern Schutz vor Vogelschlag anbringen</w:t>
      </w:r>
    </w:p>
    <w:p w:rsidR="00F86321" w:rsidRPr="00F86321" w:rsidRDefault="00F86321" w:rsidP="00F86321">
      <w:pPr>
        <w:pStyle w:val="Listenabsatz"/>
        <w:numPr>
          <w:ilvl w:val="0"/>
          <w:numId w:val="2"/>
        </w:numPr>
        <w:rPr>
          <w:rFonts w:ascii="Arial" w:hAnsi="Arial" w:cs="Arial"/>
        </w:rPr>
      </w:pPr>
      <w:r w:rsidRPr="00F86321">
        <w:rPr>
          <w:rFonts w:ascii="Arial" w:hAnsi="Arial" w:cs="Arial"/>
        </w:rPr>
        <w:t>Befestigungen und Versiegelungen auf Höfen gering halten</w:t>
      </w:r>
    </w:p>
    <w:p w:rsidR="00F86321" w:rsidRPr="00F86321" w:rsidRDefault="00F86321" w:rsidP="00F86321">
      <w:pPr>
        <w:pStyle w:val="Listenabsatz"/>
        <w:numPr>
          <w:ilvl w:val="0"/>
          <w:numId w:val="2"/>
        </w:numPr>
        <w:rPr>
          <w:rFonts w:ascii="Arial" w:hAnsi="Arial" w:cs="Arial"/>
        </w:rPr>
      </w:pPr>
      <w:r w:rsidRPr="00F86321">
        <w:rPr>
          <w:rFonts w:ascii="Arial" w:hAnsi="Arial" w:cs="Arial"/>
        </w:rPr>
        <w:t>Abdichten von Lichtschächten und Kellereingängen, um Fallenwirkung für Tiere zu minimieren</w:t>
      </w:r>
    </w:p>
    <w:p w:rsidR="00F86321" w:rsidRPr="00F86321" w:rsidRDefault="00F86321" w:rsidP="00F86321">
      <w:pPr>
        <w:pStyle w:val="Listenabsatz"/>
        <w:numPr>
          <w:ilvl w:val="0"/>
          <w:numId w:val="2"/>
        </w:numPr>
        <w:rPr>
          <w:rFonts w:ascii="Arial" w:hAnsi="Arial" w:cs="Arial"/>
        </w:rPr>
      </w:pPr>
      <w:r w:rsidRPr="00F86321">
        <w:rPr>
          <w:rFonts w:ascii="Arial" w:hAnsi="Arial" w:cs="Arial"/>
        </w:rPr>
        <w:t>Grundstücksmauern aus Trockensteinmauern oder Stauden bzw. Hecken, da Betonmauern für Tiere schwer zu überwinden sind</w:t>
      </w:r>
    </w:p>
    <w:p w:rsidR="00F86321" w:rsidRDefault="00F86321" w:rsidP="00F86321">
      <w:pPr>
        <w:pStyle w:val="Listenabsatz"/>
        <w:numPr>
          <w:ilvl w:val="0"/>
          <w:numId w:val="2"/>
        </w:numPr>
        <w:rPr>
          <w:rFonts w:ascii="Arial" w:hAnsi="Arial" w:cs="Arial"/>
        </w:rPr>
      </w:pPr>
      <w:r w:rsidRPr="00F86321">
        <w:rPr>
          <w:rFonts w:ascii="Arial" w:hAnsi="Arial" w:cs="Arial"/>
        </w:rPr>
        <w:t>Grünflächen naturnah gestalten</w:t>
      </w:r>
    </w:p>
    <w:p w:rsidR="00F86321" w:rsidRDefault="00F86321" w:rsidP="00F86321">
      <w:pPr>
        <w:pStyle w:val="Listenabsatz"/>
        <w:rPr>
          <w:rFonts w:ascii="Arial" w:hAnsi="Arial" w:cs="Arial"/>
        </w:rPr>
      </w:pPr>
    </w:p>
    <w:p w:rsidR="00F86321" w:rsidRPr="00F86321" w:rsidRDefault="00F86321" w:rsidP="00F86321">
      <w:pPr>
        <w:pStyle w:val="Listenabsatz"/>
        <w:rPr>
          <w:rFonts w:ascii="Arial" w:hAnsi="Arial" w:cs="Arial"/>
        </w:rPr>
      </w:pPr>
    </w:p>
    <w:p w:rsidR="00F86321" w:rsidRPr="00F86321" w:rsidRDefault="00F86321" w:rsidP="00F86321">
      <w:pPr>
        <w:rPr>
          <w:rFonts w:ascii="Arial" w:hAnsi="Arial" w:cs="Arial"/>
          <w:b/>
        </w:rPr>
      </w:pPr>
      <w:r w:rsidRPr="00F86321">
        <w:rPr>
          <w:rFonts w:ascii="Arial" w:hAnsi="Arial" w:cs="Arial"/>
          <w:b/>
        </w:rPr>
        <w:t>Gewässer:</w:t>
      </w:r>
    </w:p>
    <w:p w:rsidR="00F86321" w:rsidRPr="00F86321" w:rsidRDefault="00F86321" w:rsidP="00F86321">
      <w:pPr>
        <w:pStyle w:val="Listenabsatz"/>
        <w:numPr>
          <w:ilvl w:val="0"/>
          <w:numId w:val="2"/>
        </w:numPr>
        <w:rPr>
          <w:rFonts w:ascii="Arial" w:hAnsi="Arial" w:cs="Arial"/>
        </w:rPr>
      </w:pPr>
      <w:r w:rsidRPr="00F86321">
        <w:rPr>
          <w:rFonts w:ascii="Arial" w:hAnsi="Arial" w:cs="Arial"/>
        </w:rPr>
        <w:t>Fließgewässer naturnah pflegen</w:t>
      </w:r>
    </w:p>
    <w:p w:rsidR="00F86321" w:rsidRPr="00F86321" w:rsidRDefault="00F86321" w:rsidP="00F86321">
      <w:pPr>
        <w:pStyle w:val="Listenabsatz"/>
        <w:numPr>
          <w:ilvl w:val="0"/>
          <w:numId w:val="2"/>
        </w:numPr>
        <w:rPr>
          <w:rFonts w:ascii="Arial" w:hAnsi="Arial" w:cs="Arial"/>
        </w:rPr>
      </w:pPr>
      <w:proofErr w:type="spellStart"/>
      <w:r w:rsidRPr="00F86321">
        <w:rPr>
          <w:rFonts w:ascii="Arial" w:hAnsi="Arial" w:cs="Arial"/>
        </w:rPr>
        <w:t>Renaturieren</w:t>
      </w:r>
      <w:proofErr w:type="spellEnd"/>
      <w:r w:rsidRPr="00F86321">
        <w:rPr>
          <w:rFonts w:ascii="Arial" w:hAnsi="Arial" w:cs="Arial"/>
        </w:rPr>
        <w:t xml:space="preserve"> von begradigten, verrohrten oder verbauten Bächen und Flüssen</w:t>
      </w:r>
    </w:p>
    <w:p w:rsidR="00F86321" w:rsidRPr="00F86321" w:rsidRDefault="00F86321" w:rsidP="00F86321">
      <w:pPr>
        <w:pStyle w:val="Listenabsatz"/>
        <w:numPr>
          <w:ilvl w:val="0"/>
          <w:numId w:val="2"/>
        </w:numPr>
        <w:rPr>
          <w:rFonts w:ascii="Arial" w:hAnsi="Arial" w:cs="Arial"/>
        </w:rPr>
      </w:pPr>
      <w:r w:rsidRPr="00F86321">
        <w:rPr>
          <w:rFonts w:ascii="Arial" w:hAnsi="Arial" w:cs="Arial"/>
        </w:rPr>
        <w:t>Quellen nicht fassen oder abdecken</w:t>
      </w:r>
    </w:p>
    <w:p w:rsidR="00F86321" w:rsidRPr="00F86321" w:rsidRDefault="00F86321" w:rsidP="00F86321">
      <w:pPr>
        <w:pStyle w:val="Listenabsatz"/>
        <w:numPr>
          <w:ilvl w:val="0"/>
          <w:numId w:val="2"/>
        </w:numPr>
        <w:rPr>
          <w:rFonts w:ascii="Arial" w:hAnsi="Arial" w:cs="Arial"/>
        </w:rPr>
      </w:pPr>
      <w:r w:rsidRPr="00F86321">
        <w:rPr>
          <w:rFonts w:ascii="Arial" w:hAnsi="Arial" w:cs="Arial"/>
        </w:rPr>
        <w:t xml:space="preserve">Ufer durch Lebendverbauungen sichern </w:t>
      </w:r>
    </w:p>
    <w:p w:rsidR="00F86321" w:rsidRPr="00F86321" w:rsidRDefault="00F86321" w:rsidP="00F86321">
      <w:pPr>
        <w:pStyle w:val="Listenabsatz"/>
        <w:numPr>
          <w:ilvl w:val="0"/>
          <w:numId w:val="2"/>
        </w:numPr>
        <w:rPr>
          <w:rFonts w:ascii="Arial" w:hAnsi="Arial" w:cs="Arial"/>
        </w:rPr>
      </w:pPr>
      <w:r w:rsidRPr="00F86321">
        <w:rPr>
          <w:rFonts w:ascii="Arial" w:hAnsi="Arial" w:cs="Arial"/>
        </w:rPr>
        <w:t>Tümpel und Teiche möglichst naturnah erhalten</w:t>
      </w:r>
    </w:p>
    <w:p w:rsidR="00F86321" w:rsidRPr="00F86321" w:rsidRDefault="00F86321" w:rsidP="00F86321">
      <w:pPr>
        <w:pStyle w:val="Listenabsatz"/>
        <w:numPr>
          <w:ilvl w:val="0"/>
          <w:numId w:val="2"/>
        </w:numPr>
        <w:rPr>
          <w:rFonts w:ascii="Arial" w:hAnsi="Arial" w:cs="Arial"/>
        </w:rPr>
      </w:pPr>
      <w:r w:rsidRPr="00F86321">
        <w:rPr>
          <w:rFonts w:ascii="Arial" w:hAnsi="Arial" w:cs="Arial"/>
        </w:rPr>
        <w:t>Neue Kleingewässer für Amphibien anlegen</w:t>
      </w:r>
    </w:p>
    <w:p w:rsidR="00F86321" w:rsidRPr="00F86321" w:rsidRDefault="00F86321" w:rsidP="00F86321">
      <w:pPr>
        <w:pStyle w:val="Listenabsatz"/>
        <w:numPr>
          <w:ilvl w:val="0"/>
          <w:numId w:val="2"/>
        </w:numPr>
        <w:rPr>
          <w:rFonts w:ascii="Arial" w:hAnsi="Arial" w:cs="Arial"/>
        </w:rPr>
      </w:pPr>
      <w:r w:rsidRPr="00F86321">
        <w:rPr>
          <w:rFonts w:ascii="Arial" w:hAnsi="Arial" w:cs="Arial"/>
        </w:rPr>
        <w:t>Ruhezonen für Tiere schaffen</w:t>
      </w:r>
    </w:p>
    <w:p w:rsidR="00F86321" w:rsidRDefault="00F86321" w:rsidP="00F86321">
      <w:pPr>
        <w:rPr>
          <w:rFonts w:ascii="Arial" w:hAnsi="Arial" w:cs="Arial"/>
        </w:rPr>
      </w:pPr>
    </w:p>
    <w:p w:rsidR="00F86321" w:rsidRDefault="00F86321" w:rsidP="00F86321">
      <w:pPr>
        <w:rPr>
          <w:rFonts w:ascii="Arial" w:hAnsi="Arial" w:cs="Arial"/>
        </w:rPr>
      </w:pPr>
    </w:p>
    <w:p w:rsidR="00F86321" w:rsidRDefault="00F86321" w:rsidP="00F86321">
      <w:pPr>
        <w:rPr>
          <w:rFonts w:ascii="Arial" w:hAnsi="Arial" w:cs="Arial"/>
        </w:rPr>
      </w:pPr>
    </w:p>
    <w:p w:rsidR="00F86321" w:rsidRPr="00F86321" w:rsidRDefault="00F86321" w:rsidP="00F86321">
      <w:pPr>
        <w:rPr>
          <w:rFonts w:ascii="Arial" w:hAnsi="Arial" w:cs="Arial"/>
          <w:b/>
        </w:rPr>
      </w:pPr>
      <w:r w:rsidRPr="00F86321">
        <w:rPr>
          <w:rFonts w:ascii="Arial" w:hAnsi="Arial" w:cs="Arial"/>
          <w:b/>
        </w:rPr>
        <w:t>Straßen:</w:t>
      </w:r>
    </w:p>
    <w:p w:rsidR="00F86321" w:rsidRPr="00F86321" w:rsidRDefault="00F86321" w:rsidP="00F86321">
      <w:pPr>
        <w:pStyle w:val="Listenabsatz"/>
        <w:numPr>
          <w:ilvl w:val="0"/>
          <w:numId w:val="2"/>
        </w:numPr>
        <w:rPr>
          <w:rFonts w:ascii="Arial" w:hAnsi="Arial" w:cs="Arial"/>
        </w:rPr>
      </w:pPr>
      <w:r w:rsidRPr="00F86321">
        <w:rPr>
          <w:rFonts w:ascii="Arial" w:hAnsi="Arial" w:cs="Arial"/>
        </w:rPr>
        <w:t>Straßenränder naturnah pflegen, keine Herbizide einsetzen</w:t>
      </w:r>
    </w:p>
    <w:p w:rsidR="00F86321" w:rsidRPr="00F86321" w:rsidRDefault="00F86321" w:rsidP="00F86321">
      <w:pPr>
        <w:pStyle w:val="Listenabsatz"/>
        <w:numPr>
          <w:ilvl w:val="0"/>
          <w:numId w:val="2"/>
        </w:numPr>
        <w:rPr>
          <w:rFonts w:ascii="Arial" w:hAnsi="Arial" w:cs="Arial"/>
        </w:rPr>
      </w:pPr>
      <w:r w:rsidRPr="00F86321">
        <w:rPr>
          <w:rFonts w:ascii="Arial" w:hAnsi="Arial" w:cs="Arial"/>
        </w:rPr>
        <w:t>Insektenfreundliche Straßenbeleuchtung nutzen (keine Lichtverschmutzung)</w:t>
      </w:r>
    </w:p>
    <w:p w:rsidR="00F86321" w:rsidRPr="00F86321" w:rsidRDefault="00F86321" w:rsidP="00F86321">
      <w:pPr>
        <w:pStyle w:val="Listenabsatz"/>
        <w:numPr>
          <w:ilvl w:val="0"/>
          <w:numId w:val="2"/>
        </w:numPr>
        <w:rPr>
          <w:rFonts w:ascii="Arial" w:hAnsi="Arial" w:cs="Arial"/>
        </w:rPr>
      </w:pPr>
      <w:r w:rsidRPr="00F86321">
        <w:rPr>
          <w:rFonts w:ascii="Arial" w:hAnsi="Arial" w:cs="Arial"/>
        </w:rPr>
        <w:t xml:space="preserve">Parkplätze und wenig befahrene Flächen nicht komplett versiegeln ( Alternative: Rasengittersteine, </w:t>
      </w:r>
      <w:proofErr w:type="spellStart"/>
      <w:r w:rsidRPr="00F86321">
        <w:rPr>
          <w:rFonts w:ascii="Arial" w:hAnsi="Arial" w:cs="Arial"/>
        </w:rPr>
        <w:t>Natursteinbeläge</w:t>
      </w:r>
      <w:proofErr w:type="spellEnd"/>
      <w:r w:rsidRPr="00F86321">
        <w:rPr>
          <w:rFonts w:ascii="Arial" w:hAnsi="Arial" w:cs="Arial"/>
        </w:rPr>
        <w:t>)</w:t>
      </w:r>
    </w:p>
    <w:p w:rsidR="00F86321" w:rsidRPr="00F86321" w:rsidRDefault="00F86321" w:rsidP="00F86321">
      <w:pPr>
        <w:pStyle w:val="Listenabsatz"/>
        <w:numPr>
          <w:ilvl w:val="0"/>
          <w:numId w:val="2"/>
        </w:numPr>
        <w:rPr>
          <w:rFonts w:ascii="Arial" w:hAnsi="Arial" w:cs="Arial"/>
        </w:rPr>
      </w:pPr>
      <w:r w:rsidRPr="00F86321">
        <w:rPr>
          <w:rFonts w:ascii="Arial" w:hAnsi="Arial" w:cs="Arial"/>
        </w:rPr>
        <w:t>Hohe Bordsteine als Wanderhindernisse für kleine Tiere vermeiden oder stückweises Absenken der Bordsteine</w:t>
      </w:r>
    </w:p>
    <w:p w:rsidR="00F86321" w:rsidRPr="00F86321" w:rsidRDefault="00F86321" w:rsidP="00F86321">
      <w:pPr>
        <w:pStyle w:val="Listenabsatz"/>
        <w:numPr>
          <w:ilvl w:val="0"/>
          <w:numId w:val="2"/>
        </w:numPr>
        <w:rPr>
          <w:rFonts w:ascii="Arial" w:hAnsi="Arial" w:cs="Arial"/>
        </w:rPr>
      </w:pPr>
      <w:r w:rsidRPr="00F86321">
        <w:rPr>
          <w:rFonts w:ascii="Arial" w:hAnsi="Arial" w:cs="Arial"/>
        </w:rPr>
        <w:t xml:space="preserve">Verringerung der Fallenwirkung von der Kanalisation (Ausstiegshilfen, engmaschige Gitter, engerer </w:t>
      </w:r>
      <w:proofErr w:type="spellStart"/>
      <w:r w:rsidRPr="00F86321">
        <w:rPr>
          <w:rFonts w:ascii="Arial" w:hAnsi="Arial" w:cs="Arial"/>
        </w:rPr>
        <w:t>Strebenabstand</w:t>
      </w:r>
      <w:proofErr w:type="spellEnd"/>
      <w:r w:rsidRPr="00F86321">
        <w:rPr>
          <w:rFonts w:ascii="Arial" w:hAnsi="Arial" w:cs="Arial"/>
        </w:rPr>
        <w:t xml:space="preserve"> bei Abdeckung von Abwasserschächten</w:t>
      </w:r>
    </w:p>
    <w:p w:rsidR="00F86321" w:rsidRPr="00F86321" w:rsidRDefault="00F86321" w:rsidP="00F86321">
      <w:pPr>
        <w:pStyle w:val="Listenabsatz"/>
        <w:numPr>
          <w:ilvl w:val="0"/>
          <w:numId w:val="2"/>
        </w:numPr>
        <w:rPr>
          <w:rFonts w:ascii="Arial" w:hAnsi="Arial" w:cs="Arial"/>
        </w:rPr>
      </w:pPr>
      <w:r w:rsidRPr="00F86321">
        <w:rPr>
          <w:rFonts w:ascii="Arial" w:hAnsi="Arial" w:cs="Arial"/>
        </w:rPr>
        <w:t>Amphibien- und Kleintierdurchlässe schaffen, Schutz von Amphibienzugstellen durch Krötenzäune</w:t>
      </w:r>
    </w:p>
    <w:p w:rsidR="00F86321" w:rsidRPr="00F86321" w:rsidRDefault="00F86321" w:rsidP="00F86321">
      <w:pPr>
        <w:pStyle w:val="Listenabsatz"/>
        <w:numPr>
          <w:ilvl w:val="0"/>
          <w:numId w:val="2"/>
        </w:numPr>
        <w:rPr>
          <w:rFonts w:ascii="Arial" w:hAnsi="Arial" w:cs="Arial"/>
        </w:rPr>
      </w:pPr>
      <w:r w:rsidRPr="00F86321">
        <w:rPr>
          <w:rFonts w:ascii="Arial" w:hAnsi="Arial" w:cs="Arial"/>
        </w:rPr>
        <w:t>Zerschneidungseffekt durch Wildtierpassagen minimieren und Schutzmaßnahmen gegen Wildwechsel treffen</w:t>
      </w:r>
    </w:p>
    <w:p w:rsidR="00F86321" w:rsidRPr="00F86321" w:rsidRDefault="00F86321" w:rsidP="00F86321">
      <w:pPr>
        <w:pStyle w:val="Listenabsatz"/>
        <w:numPr>
          <w:ilvl w:val="0"/>
          <w:numId w:val="2"/>
        </w:numPr>
        <w:rPr>
          <w:rFonts w:ascii="Arial" w:hAnsi="Arial" w:cs="Arial"/>
        </w:rPr>
      </w:pPr>
      <w:r w:rsidRPr="00F86321">
        <w:rPr>
          <w:rFonts w:ascii="Arial" w:hAnsi="Arial" w:cs="Arial"/>
        </w:rPr>
        <w:t>Bäume am Straßenrand erhalten</w:t>
      </w:r>
    </w:p>
    <w:p w:rsidR="00F86321" w:rsidRDefault="00F86321" w:rsidP="00F86321">
      <w:pPr>
        <w:pStyle w:val="Listenabsatz"/>
        <w:numPr>
          <w:ilvl w:val="0"/>
          <w:numId w:val="2"/>
        </w:numPr>
        <w:rPr>
          <w:rFonts w:ascii="Arial" w:hAnsi="Arial" w:cs="Arial"/>
        </w:rPr>
      </w:pPr>
      <w:r w:rsidRPr="00F86321">
        <w:rPr>
          <w:rFonts w:ascii="Arial" w:hAnsi="Arial" w:cs="Arial"/>
        </w:rPr>
        <w:t>Einsatz von Streusalz begrenzen</w:t>
      </w:r>
    </w:p>
    <w:p w:rsidR="00F86321" w:rsidRDefault="00F86321" w:rsidP="00F86321">
      <w:pPr>
        <w:pStyle w:val="Listenabsatz"/>
        <w:rPr>
          <w:rFonts w:ascii="Arial" w:hAnsi="Arial" w:cs="Arial"/>
        </w:rPr>
      </w:pPr>
    </w:p>
    <w:p w:rsidR="00F86321" w:rsidRPr="00F86321" w:rsidRDefault="00F86321" w:rsidP="00F86321">
      <w:pPr>
        <w:pStyle w:val="Listenabsatz"/>
        <w:rPr>
          <w:rFonts w:ascii="Arial" w:hAnsi="Arial" w:cs="Arial"/>
        </w:rPr>
      </w:pPr>
    </w:p>
    <w:p w:rsidR="00F86321" w:rsidRPr="00F86321" w:rsidRDefault="00F86321" w:rsidP="00F86321">
      <w:pPr>
        <w:rPr>
          <w:rFonts w:ascii="Arial" w:hAnsi="Arial" w:cs="Arial"/>
          <w:b/>
        </w:rPr>
      </w:pPr>
      <w:r w:rsidRPr="00F86321">
        <w:rPr>
          <w:rFonts w:ascii="Arial" w:hAnsi="Arial" w:cs="Arial"/>
          <w:b/>
        </w:rPr>
        <w:t>Kulturlandschaft:</w:t>
      </w:r>
    </w:p>
    <w:p w:rsidR="00F86321" w:rsidRPr="00F86321" w:rsidRDefault="00F86321" w:rsidP="00F86321">
      <w:pPr>
        <w:pStyle w:val="Listenabsatz"/>
        <w:numPr>
          <w:ilvl w:val="0"/>
          <w:numId w:val="2"/>
        </w:numPr>
        <w:rPr>
          <w:rFonts w:ascii="Arial" w:hAnsi="Arial" w:cs="Arial"/>
        </w:rPr>
      </w:pPr>
      <w:r w:rsidRPr="00F86321">
        <w:rPr>
          <w:rFonts w:ascii="Arial" w:hAnsi="Arial" w:cs="Arial"/>
        </w:rPr>
        <w:t xml:space="preserve">Beeinträchtigte Flächen </w:t>
      </w:r>
      <w:proofErr w:type="spellStart"/>
      <w:r w:rsidRPr="00F86321">
        <w:rPr>
          <w:rFonts w:ascii="Arial" w:hAnsi="Arial" w:cs="Arial"/>
        </w:rPr>
        <w:t>renaturieren</w:t>
      </w:r>
      <w:proofErr w:type="spellEnd"/>
    </w:p>
    <w:p w:rsidR="00F86321" w:rsidRPr="00F86321" w:rsidRDefault="00F86321" w:rsidP="00F86321">
      <w:pPr>
        <w:pStyle w:val="Listenabsatz"/>
        <w:numPr>
          <w:ilvl w:val="0"/>
          <w:numId w:val="2"/>
        </w:numPr>
        <w:rPr>
          <w:rFonts w:ascii="Arial" w:hAnsi="Arial" w:cs="Arial"/>
        </w:rPr>
      </w:pPr>
      <w:r w:rsidRPr="00F86321">
        <w:rPr>
          <w:rFonts w:ascii="Arial" w:hAnsi="Arial" w:cs="Arial"/>
        </w:rPr>
        <w:t>Extensive Nutzung von Mager- und Streuwiesen</w:t>
      </w:r>
    </w:p>
    <w:p w:rsidR="00F86321" w:rsidRPr="00F86321" w:rsidRDefault="00F86321" w:rsidP="00F86321">
      <w:pPr>
        <w:pStyle w:val="Listenabsatz"/>
        <w:numPr>
          <w:ilvl w:val="0"/>
          <w:numId w:val="2"/>
        </w:numPr>
        <w:rPr>
          <w:rFonts w:ascii="Arial" w:hAnsi="Arial" w:cs="Arial"/>
        </w:rPr>
      </w:pPr>
      <w:r w:rsidRPr="00F86321">
        <w:rPr>
          <w:rFonts w:ascii="Arial" w:hAnsi="Arial" w:cs="Arial"/>
        </w:rPr>
        <w:t>Streuobstwiesen erhalten bzw. neu anlegen</w:t>
      </w:r>
    </w:p>
    <w:p w:rsidR="00F86321" w:rsidRPr="00F86321" w:rsidRDefault="00F86321" w:rsidP="00F86321">
      <w:pPr>
        <w:pStyle w:val="Listenabsatz"/>
        <w:numPr>
          <w:ilvl w:val="0"/>
          <w:numId w:val="2"/>
        </w:numPr>
        <w:rPr>
          <w:rFonts w:ascii="Arial" w:hAnsi="Arial" w:cs="Arial"/>
        </w:rPr>
      </w:pPr>
      <w:r w:rsidRPr="00F86321">
        <w:rPr>
          <w:rFonts w:ascii="Arial" w:hAnsi="Arial" w:cs="Arial"/>
        </w:rPr>
        <w:t>Ackerwildkräuter schützen</w:t>
      </w:r>
    </w:p>
    <w:p w:rsidR="00F86321" w:rsidRPr="00F86321" w:rsidRDefault="00F86321" w:rsidP="00F86321">
      <w:pPr>
        <w:pStyle w:val="Listenabsatz"/>
        <w:numPr>
          <w:ilvl w:val="0"/>
          <w:numId w:val="2"/>
        </w:numPr>
        <w:rPr>
          <w:rFonts w:ascii="Arial" w:hAnsi="Arial" w:cs="Arial"/>
        </w:rPr>
      </w:pPr>
      <w:r w:rsidRPr="00F86321">
        <w:rPr>
          <w:rFonts w:ascii="Arial" w:hAnsi="Arial" w:cs="Arial"/>
        </w:rPr>
        <w:t>Kopfbäume pflegen</w:t>
      </w:r>
    </w:p>
    <w:p w:rsidR="00F86321" w:rsidRPr="00F86321" w:rsidRDefault="00F86321" w:rsidP="00F86321">
      <w:pPr>
        <w:pStyle w:val="Listenabsatz"/>
        <w:numPr>
          <w:ilvl w:val="0"/>
          <w:numId w:val="2"/>
        </w:numPr>
        <w:rPr>
          <w:rFonts w:ascii="Arial" w:hAnsi="Arial" w:cs="Arial"/>
        </w:rPr>
      </w:pPr>
      <w:r w:rsidRPr="00F86321">
        <w:rPr>
          <w:rFonts w:ascii="Arial" w:hAnsi="Arial" w:cs="Arial"/>
        </w:rPr>
        <w:t xml:space="preserve">Feldgehölze und Hecken erhalten </w:t>
      </w:r>
    </w:p>
    <w:p w:rsidR="00F86321" w:rsidRPr="00F86321" w:rsidRDefault="00F86321" w:rsidP="00F86321">
      <w:pPr>
        <w:pStyle w:val="Listenabsatz"/>
        <w:numPr>
          <w:ilvl w:val="0"/>
          <w:numId w:val="2"/>
        </w:numPr>
        <w:rPr>
          <w:rFonts w:ascii="Arial" w:hAnsi="Arial" w:cs="Arial"/>
        </w:rPr>
      </w:pPr>
      <w:r w:rsidRPr="00F86321">
        <w:rPr>
          <w:rFonts w:ascii="Arial" w:hAnsi="Arial" w:cs="Arial"/>
        </w:rPr>
        <w:t>Kleinstrukturen und Totholz fördern</w:t>
      </w:r>
    </w:p>
    <w:p w:rsidR="00F86321" w:rsidRPr="00F86321" w:rsidRDefault="00F86321" w:rsidP="00F86321">
      <w:pPr>
        <w:pStyle w:val="Listenabsatz"/>
        <w:numPr>
          <w:ilvl w:val="0"/>
          <w:numId w:val="2"/>
        </w:numPr>
        <w:rPr>
          <w:rFonts w:ascii="Arial" w:hAnsi="Arial" w:cs="Arial"/>
        </w:rPr>
      </w:pPr>
      <w:r w:rsidRPr="00F86321">
        <w:rPr>
          <w:rFonts w:ascii="Arial" w:hAnsi="Arial" w:cs="Arial"/>
        </w:rPr>
        <w:t xml:space="preserve">Brach- und </w:t>
      </w:r>
      <w:proofErr w:type="spellStart"/>
      <w:r w:rsidRPr="00F86321">
        <w:rPr>
          <w:rFonts w:ascii="Arial" w:hAnsi="Arial" w:cs="Arial"/>
        </w:rPr>
        <w:t>Ruderalflächen</w:t>
      </w:r>
      <w:proofErr w:type="spellEnd"/>
      <w:r w:rsidRPr="00F86321">
        <w:rPr>
          <w:rFonts w:ascii="Arial" w:hAnsi="Arial" w:cs="Arial"/>
        </w:rPr>
        <w:t xml:space="preserve"> im Siedlungsgebiet und außerhalb des Siedlungsgebiets zulassen</w:t>
      </w:r>
    </w:p>
    <w:p w:rsidR="00F86321" w:rsidRPr="00F86321" w:rsidRDefault="00F86321" w:rsidP="00F86321">
      <w:pPr>
        <w:pStyle w:val="Listenabsatz"/>
        <w:numPr>
          <w:ilvl w:val="0"/>
          <w:numId w:val="2"/>
        </w:numPr>
        <w:rPr>
          <w:rFonts w:ascii="Arial" w:hAnsi="Arial" w:cs="Arial"/>
        </w:rPr>
      </w:pPr>
      <w:r w:rsidRPr="00F86321">
        <w:rPr>
          <w:rFonts w:ascii="Arial" w:hAnsi="Arial" w:cs="Arial"/>
        </w:rPr>
        <w:t>Abwechslungsreiche Waldränder erhalten und aufwerten</w:t>
      </w:r>
    </w:p>
    <w:p w:rsidR="00F86321" w:rsidRPr="00F86321" w:rsidRDefault="00F86321" w:rsidP="00F86321">
      <w:pPr>
        <w:pStyle w:val="Listenabsatz"/>
        <w:numPr>
          <w:ilvl w:val="0"/>
          <w:numId w:val="2"/>
        </w:numPr>
        <w:rPr>
          <w:rFonts w:ascii="Arial" w:hAnsi="Arial" w:cs="Arial"/>
        </w:rPr>
      </w:pPr>
      <w:r w:rsidRPr="00F86321">
        <w:rPr>
          <w:rFonts w:ascii="Arial" w:hAnsi="Arial" w:cs="Arial"/>
        </w:rPr>
        <w:t>Bei Aufforstungen, Gehölzpflanzungen und Begrünungsmaßnahmen heimische und standortgerechte Pflanzen einsetzen</w:t>
      </w:r>
    </w:p>
    <w:p w:rsidR="00F86321" w:rsidRPr="00F86321" w:rsidRDefault="00F86321" w:rsidP="00F86321">
      <w:pPr>
        <w:pStyle w:val="Listenabsatz"/>
        <w:numPr>
          <w:ilvl w:val="0"/>
          <w:numId w:val="2"/>
        </w:numPr>
        <w:rPr>
          <w:rFonts w:ascii="Arial" w:hAnsi="Arial" w:cs="Arial"/>
        </w:rPr>
      </w:pPr>
      <w:r w:rsidRPr="00F86321">
        <w:rPr>
          <w:rFonts w:ascii="Arial" w:hAnsi="Arial" w:cs="Arial"/>
        </w:rPr>
        <w:t xml:space="preserve">Im Wirtschaftswald standortgerechte Baumartenzusammensetzung und eine natürliche Waldstruktur fördern, </w:t>
      </w:r>
      <w:proofErr w:type="spellStart"/>
      <w:r w:rsidRPr="00F86321">
        <w:rPr>
          <w:rFonts w:ascii="Arial" w:hAnsi="Arial" w:cs="Arial"/>
        </w:rPr>
        <w:t>Spechtbäume</w:t>
      </w:r>
      <w:proofErr w:type="spellEnd"/>
      <w:r w:rsidRPr="00F86321">
        <w:rPr>
          <w:rFonts w:ascii="Arial" w:hAnsi="Arial" w:cs="Arial"/>
        </w:rPr>
        <w:t xml:space="preserve"> erhalten</w:t>
      </w:r>
    </w:p>
    <w:p w:rsidR="00F86321" w:rsidRDefault="00F86321" w:rsidP="00F86321">
      <w:pPr>
        <w:pStyle w:val="Listenabsatz"/>
        <w:numPr>
          <w:ilvl w:val="0"/>
          <w:numId w:val="2"/>
        </w:numPr>
        <w:rPr>
          <w:rFonts w:ascii="Arial" w:hAnsi="Arial" w:cs="Arial"/>
        </w:rPr>
      </w:pPr>
      <w:r w:rsidRPr="00F86321">
        <w:rPr>
          <w:rFonts w:ascii="Arial" w:hAnsi="Arial" w:cs="Arial"/>
        </w:rPr>
        <w:t>Straßen, Forst- und Güterwege sinnvoll planen</w:t>
      </w:r>
    </w:p>
    <w:p w:rsidR="00AC049C" w:rsidRDefault="00AC049C" w:rsidP="00AC049C">
      <w:pPr>
        <w:rPr>
          <w:rFonts w:ascii="Arial" w:hAnsi="Arial" w:cs="Arial"/>
          <w:b/>
        </w:rPr>
      </w:pPr>
      <w:r w:rsidRPr="00AC049C">
        <w:rPr>
          <w:rFonts w:ascii="Arial" w:hAnsi="Arial" w:cs="Arial"/>
          <w:b/>
        </w:rPr>
        <w:t>Kontakte: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C049C" w:rsidTr="00AC049C">
        <w:tc>
          <w:tcPr>
            <w:tcW w:w="4531" w:type="dxa"/>
          </w:tcPr>
          <w:p w:rsidR="00AC049C" w:rsidRPr="00AC049C" w:rsidRDefault="00AC049C" w:rsidP="00AC049C">
            <w:pPr>
              <w:rPr>
                <w:rFonts w:ascii="Arial" w:hAnsi="Arial" w:cs="Arial"/>
              </w:rPr>
            </w:pPr>
            <w:r w:rsidRPr="00AC049C">
              <w:rPr>
                <w:rFonts w:ascii="Arial" w:hAnsi="Arial" w:cs="Arial"/>
                <w:b/>
              </w:rPr>
              <w:t xml:space="preserve">Naturschutzstation </w:t>
            </w:r>
            <w:proofErr w:type="spellStart"/>
            <w:r w:rsidRPr="00AC049C">
              <w:rPr>
                <w:rFonts w:ascii="Arial" w:hAnsi="Arial" w:cs="Arial"/>
                <w:b/>
              </w:rPr>
              <w:t>Neschwitz</w:t>
            </w:r>
            <w:proofErr w:type="spellEnd"/>
            <w:r w:rsidRPr="00AC049C">
              <w:rPr>
                <w:rFonts w:ascii="Arial" w:hAnsi="Arial" w:cs="Arial"/>
                <w:b/>
              </w:rPr>
              <w:t xml:space="preserve"> e.V.</w:t>
            </w:r>
            <w:r w:rsidRPr="00AC049C">
              <w:rPr>
                <w:rFonts w:ascii="Arial" w:hAnsi="Arial" w:cs="Arial"/>
                <w:b/>
              </w:rPr>
              <w:br/>
            </w:r>
            <w:r w:rsidRPr="00AC049C">
              <w:rPr>
                <w:rFonts w:ascii="Arial" w:hAnsi="Arial" w:cs="Arial"/>
              </w:rPr>
              <w:t xml:space="preserve">Park 1 </w:t>
            </w:r>
            <w:r w:rsidRPr="00AC049C">
              <w:rPr>
                <w:rFonts w:ascii="Arial" w:hAnsi="Arial" w:cs="Arial"/>
              </w:rPr>
              <w:br/>
              <w:t xml:space="preserve">02699 </w:t>
            </w:r>
            <w:proofErr w:type="spellStart"/>
            <w:r w:rsidRPr="00AC049C">
              <w:rPr>
                <w:rFonts w:ascii="Arial" w:hAnsi="Arial" w:cs="Arial"/>
              </w:rPr>
              <w:t>Neschwitz</w:t>
            </w:r>
            <w:proofErr w:type="spellEnd"/>
            <w:r w:rsidRPr="00AC049C">
              <w:rPr>
                <w:rFonts w:ascii="Arial" w:hAnsi="Arial" w:cs="Arial"/>
              </w:rPr>
              <w:br/>
            </w:r>
            <w:r w:rsidRPr="00AC049C">
              <w:rPr>
                <w:rFonts w:ascii="Arial" w:hAnsi="Arial" w:cs="Arial"/>
              </w:rPr>
              <w:br/>
              <w:t>Tel</w:t>
            </w:r>
            <w:r>
              <w:rPr>
                <w:rFonts w:ascii="Arial" w:hAnsi="Arial" w:cs="Arial"/>
              </w:rPr>
              <w:t>.: 035933 30077</w:t>
            </w:r>
            <w:r>
              <w:rPr>
                <w:rFonts w:ascii="Arial" w:hAnsi="Arial" w:cs="Arial"/>
              </w:rPr>
              <w:br/>
              <w:t>Fax: 035933</w:t>
            </w:r>
            <w:r w:rsidRPr="00AC049C">
              <w:rPr>
                <w:rFonts w:ascii="Arial" w:hAnsi="Arial" w:cs="Arial"/>
              </w:rPr>
              <w:t xml:space="preserve"> 30078</w:t>
            </w:r>
            <w:r w:rsidRPr="00AC049C">
              <w:rPr>
                <w:rFonts w:ascii="Arial" w:hAnsi="Arial" w:cs="Arial"/>
              </w:rPr>
              <w:br/>
              <w:t>Naturschutzstation-Neschwitz@t-online.de</w:t>
            </w:r>
          </w:p>
          <w:p w:rsidR="00AC049C" w:rsidRDefault="00AC049C" w:rsidP="00AC049C">
            <w:pPr>
              <w:rPr>
                <w:rFonts w:ascii="Arial" w:hAnsi="Arial" w:cs="Arial"/>
                <w:b/>
              </w:rPr>
            </w:pPr>
          </w:p>
        </w:tc>
        <w:tc>
          <w:tcPr>
            <w:tcW w:w="4531" w:type="dxa"/>
          </w:tcPr>
          <w:p w:rsidR="00AC049C" w:rsidRPr="00AC049C" w:rsidRDefault="00AC049C" w:rsidP="00AC049C">
            <w:pPr>
              <w:rPr>
                <w:rFonts w:ascii="Arial" w:hAnsi="Arial" w:cs="Arial"/>
                <w:b/>
              </w:rPr>
            </w:pPr>
            <w:r w:rsidRPr="00AC049C">
              <w:rPr>
                <w:rFonts w:ascii="Arial" w:hAnsi="Arial" w:cs="Arial"/>
                <w:b/>
              </w:rPr>
              <w:t>Naturschutzzentrum</w:t>
            </w:r>
            <w:bookmarkStart w:id="0" w:name="_GoBack"/>
            <w:bookmarkEnd w:id="0"/>
          </w:p>
          <w:p w:rsidR="00AC049C" w:rsidRPr="00AC049C" w:rsidRDefault="00AC049C" w:rsidP="00AC049C">
            <w:pPr>
              <w:rPr>
                <w:rFonts w:ascii="Arial" w:hAnsi="Arial" w:cs="Arial"/>
                <w:b/>
              </w:rPr>
            </w:pPr>
            <w:r w:rsidRPr="00AC049C">
              <w:rPr>
                <w:rFonts w:ascii="Arial" w:hAnsi="Arial" w:cs="Arial"/>
                <w:b/>
              </w:rPr>
              <w:t>"Oberlausitzer Bergland" e.V.</w:t>
            </w:r>
          </w:p>
          <w:p w:rsidR="00AC049C" w:rsidRPr="00AC049C" w:rsidRDefault="00AC049C" w:rsidP="00AC049C">
            <w:pPr>
              <w:rPr>
                <w:rFonts w:ascii="Arial" w:hAnsi="Arial" w:cs="Arial"/>
              </w:rPr>
            </w:pPr>
            <w:r w:rsidRPr="00AC049C">
              <w:rPr>
                <w:rFonts w:ascii="Arial" w:hAnsi="Arial" w:cs="Arial"/>
              </w:rPr>
              <w:t>Hauptstr. 62</w:t>
            </w:r>
          </w:p>
          <w:p w:rsidR="00AC049C" w:rsidRPr="00AC049C" w:rsidRDefault="00AC049C" w:rsidP="00AC049C">
            <w:pPr>
              <w:rPr>
                <w:rFonts w:ascii="Arial" w:hAnsi="Arial" w:cs="Arial"/>
              </w:rPr>
            </w:pPr>
            <w:r w:rsidRPr="00AC049C">
              <w:rPr>
                <w:rFonts w:ascii="Arial" w:hAnsi="Arial" w:cs="Arial"/>
              </w:rPr>
              <w:t xml:space="preserve">01904 </w:t>
            </w:r>
            <w:proofErr w:type="spellStart"/>
            <w:r w:rsidRPr="00AC049C">
              <w:rPr>
                <w:rFonts w:ascii="Arial" w:hAnsi="Arial" w:cs="Arial"/>
              </w:rPr>
              <w:t>Neukirch</w:t>
            </w:r>
            <w:proofErr w:type="spellEnd"/>
          </w:p>
          <w:p w:rsidR="00AC049C" w:rsidRPr="00AC049C" w:rsidRDefault="00AC049C" w:rsidP="00AC049C">
            <w:pPr>
              <w:rPr>
                <w:rFonts w:ascii="Arial" w:hAnsi="Arial" w:cs="Arial"/>
              </w:rPr>
            </w:pPr>
            <w:r>
              <w:rPr>
                <w:rFonts w:ascii="Arial" w:hAnsi="Arial" w:cs="Arial"/>
              </w:rPr>
              <w:t>Tel.: 0359 1 358</w:t>
            </w:r>
            <w:r w:rsidRPr="00AC049C">
              <w:rPr>
                <w:rFonts w:ascii="Arial" w:hAnsi="Arial" w:cs="Arial"/>
              </w:rPr>
              <w:t>50</w:t>
            </w:r>
          </w:p>
          <w:p w:rsidR="00AC049C" w:rsidRPr="00AC049C" w:rsidRDefault="00AC049C" w:rsidP="00AC049C">
            <w:pPr>
              <w:rPr>
                <w:rFonts w:ascii="Arial" w:hAnsi="Arial" w:cs="Arial"/>
              </w:rPr>
            </w:pPr>
            <w:r>
              <w:rPr>
                <w:rFonts w:ascii="Arial" w:hAnsi="Arial" w:cs="Arial"/>
              </w:rPr>
              <w:t xml:space="preserve">Fax: </w:t>
            </w:r>
            <w:r w:rsidRPr="00AC049C">
              <w:rPr>
                <w:rFonts w:ascii="Arial" w:hAnsi="Arial" w:cs="Arial"/>
              </w:rPr>
              <w:t>03</w:t>
            </w:r>
            <w:r>
              <w:rPr>
                <w:rFonts w:ascii="Arial" w:hAnsi="Arial" w:cs="Arial"/>
              </w:rPr>
              <w:t>5951 358</w:t>
            </w:r>
            <w:r w:rsidRPr="00AC049C">
              <w:rPr>
                <w:rFonts w:ascii="Arial" w:hAnsi="Arial" w:cs="Arial"/>
              </w:rPr>
              <w:t>51</w:t>
            </w:r>
          </w:p>
          <w:p w:rsidR="00AC049C" w:rsidRDefault="00AC049C" w:rsidP="00AC049C">
            <w:pPr>
              <w:rPr>
                <w:rFonts w:ascii="Arial" w:hAnsi="Arial" w:cs="Arial"/>
                <w:b/>
              </w:rPr>
            </w:pPr>
            <w:r w:rsidRPr="00AC049C">
              <w:rPr>
                <w:rFonts w:ascii="Arial" w:hAnsi="Arial" w:cs="Arial"/>
              </w:rPr>
              <w:t>info@naturschutzzentrum-neukirch.de</w:t>
            </w:r>
          </w:p>
        </w:tc>
      </w:tr>
    </w:tbl>
    <w:p w:rsidR="00AC049C" w:rsidRPr="00AC049C" w:rsidRDefault="00AC049C" w:rsidP="00AC049C">
      <w:pPr>
        <w:rPr>
          <w:rFonts w:ascii="Arial" w:hAnsi="Arial" w:cs="Arial"/>
          <w:b/>
        </w:rPr>
      </w:pPr>
    </w:p>
    <w:p w:rsidR="00CC19A5" w:rsidRDefault="00CC19A5" w:rsidP="00CC19A5">
      <w:pPr>
        <w:rPr>
          <w:rFonts w:ascii="Arial" w:hAnsi="Arial" w:cs="Arial"/>
        </w:rPr>
      </w:pPr>
    </w:p>
    <w:p w:rsidR="00CC19A5" w:rsidRPr="00830E9E" w:rsidRDefault="00CC19A5" w:rsidP="00CC19A5">
      <w:pPr>
        <w:rPr>
          <w:rFonts w:ascii="Arial" w:hAnsi="Arial" w:cs="Arial"/>
          <w:b/>
        </w:rPr>
      </w:pPr>
      <w:r w:rsidRPr="00830E9E">
        <w:rPr>
          <w:rFonts w:ascii="Arial" w:hAnsi="Arial" w:cs="Arial"/>
          <w:b/>
        </w:rPr>
        <w:lastRenderedPageBreak/>
        <w:t>Weitere Informationen</w:t>
      </w:r>
      <w:r w:rsidR="00830E9E">
        <w:rPr>
          <w:rFonts w:ascii="Arial" w:hAnsi="Arial" w:cs="Arial"/>
          <w:b/>
        </w:rPr>
        <w:t xml:space="preserve"> und Quellen</w:t>
      </w:r>
      <w:r w:rsidRPr="00830E9E">
        <w:rPr>
          <w:rFonts w:ascii="Arial" w:hAnsi="Arial" w:cs="Arial"/>
          <w:b/>
        </w:rPr>
        <w:t>:</w:t>
      </w:r>
    </w:p>
    <w:p w:rsidR="00830E9E" w:rsidRDefault="00830E9E" w:rsidP="00CC19A5">
      <w:pPr>
        <w:rPr>
          <w:rFonts w:ascii="Arial" w:hAnsi="Arial" w:cs="Arial"/>
        </w:rPr>
      </w:pPr>
      <w:r w:rsidRPr="00CC19A5">
        <w:rPr>
          <w:rFonts w:ascii="Arial" w:hAnsi="Arial" w:cs="Arial"/>
        </w:rPr>
        <w:t>http://www.naturtipps.com/naturtipps_gemeinde.html</w:t>
      </w:r>
    </w:p>
    <w:p w:rsidR="00CC19A5" w:rsidRDefault="00CC19A5" w:rsidP="00CC19A5">
      <w:pPr>
        <w:rPr>
          <w:rFonts w:ascii="Arial" w:hAnsi="Arial" w:cs="Arial"/>
        </w:rPr>
      </w:pPr>
      <w:r w:rsidRPr="00CC19A5">
        <w:rPr>
          <w:rFonts w:ascii="Arial" w:hAnsi="Arial" w:cs="Arial"/>
        </w:rPr>
        <w:t>https://www.nabu.de/imperia/md/content/nabude/nachbarnatur/living2010/2.pdf</w:t>
      </w:r>
    </w:p>
    <w:p w:rsidR="00CC19A5" w:rsidRDefault="00CC19A5" w:rsidP="00CC19A5">
      <w:pPr>
        <w:rPr>
          <w:rFonts w:ascii="Arial" w:hAnsi="Arial" w:cs="Arial"/>
        </w:rPr>
      </w:pPr>
      <w:r w:rsidRPr="00CC19A5">
        <w:rPr>
          <w:rFonts w:ascii="Arial" w:hAnsi="Arial" w:cs="Arial"/>
        </w:rPr>
        <w:t>https://www.schmetterlingswiesen.de/PagesSw/Content.aspx?id=2</w:t>
      </w:r>
    </w:p>
    <w:p w:rsidR="00CC19A5" w:rsidRDefault="00CC19A5" w:rsidP="00CC19A5">
      <w:pPr>
        <w:rPr>
          <w:rFonts w:ascii="Arial" w:hAnsi="Arial" w:cs="Arial"/>
        </w:rPr>
      </w:pPr>
      <w:r w:rsidRPr="00CC19A5">
        <w:rPr>
          <w:rFonts w:ascii="Arial" w:hAnsi="Arial" w:cs="Arial"/>
        </w:rPr>
        <w:t>https://www.bluehendesoesterreich.at/naturmagazin/naturschutz-der-gemeinde-5-tipps-fuer-eine-bluehende-heimat</w:t>
      </w:r>
    </w:p>
    <w:p w:rsidR="00C5580E" w:rsidRPr="00F86321" w:rsidRDefault="00CC19A5" w:rsidP="00C5580E">
      <w:pPr>
        <w:rPr>
          <w:rFonts w:ascii="Arial" w:hAnsi="Arial" w:cs="Arial"/>
        </w:rPr>
      </w:pPr>
      <w:r w:rsidRPr="00CC19A5">
        <w:rPr>
          <w:rFonts w:ascii="Arial" w:hAnsi="Arial" w:cs="Arial"/>
        </w:rPr>
        <w:t>https://www.nabu-odenwaldkreis.de/informatives/naturschutztipps/streusalz/</w:t>
      </w:r>
    </w:p>
    <w:sectPr w:rsidR="00C5580E" w:rsidRPr="00F86321" w:rsidSect="00F86321">
      <w:headerReference w:type="default" r:id="rId7"/>
      <w:pgSz w:w="11906" w:h="16838"/>
      <w:pgMar w:top="1417" w:right="1417" w:bottom="1134" w:left="1417"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4EE" w:rsidRDefault="008604EE" w:rsidP="00C5580E">
      <w:pPr>
        <w:spacing w:after="0" w:line="240" w:lineRule="auto"/>
      </w:pPr>
      <w:r>
        <w:separator/>
      </w:r>
    </w:p>
  </w:endnote>
  <w:endnote w:type="continuationSeparator" w:id="0">
    <w:p w:rsidR="008604EE" w:rsidRDefault="008604EE" w:rsidP="00C55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4EE" w:rsidRDefault="008604EE" w:rsidP="00C5580E">
      <w:pPr>
        <w:spacing w:after="0" w:line="240" w:lineRule="auto"/>
      </w:pPr>
      <w:r>
        <w:separator/>
      </w:r>
    </w:p>
  </w:footnote>
  <w:footnote w:type="continuationSeparator" w:id="0">
    <w:p w:rsidR="008604EE" w:rsidRDefault="008604EE" w:rsidP="00C55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80E" w:rsidRDefault="00C5580E">
    <w:pPr>
      <w:pStyle w:val="Kopfzeile"/>
    </w:pPr>
    <w:r>
      <w:rPr>
        <w:noProof/>
        <w:lang w:eastAsia="de-DE"/>
      </w:rPr>
      <w:drawing>
        <wp:anchor distT="0" distB="0" distL="114300" distR="114300" simplePos="0" relativeHeight="251658240" behindDoc="0" locked="0" layoutInCell="1" allowOverlap="1">
          <wp:simplePos x="0" y="0"/>
          <wp:positionH relativeFrom="margin">
            <wp:posOffset>5298440</wp:posOffset>
          </wp:positionH>
          <wp:positionV relativeFrom="paragraph">
            <wp:posOffset>-640715</wp:posOffset>
          </wp:positionV>
          <wp:extent cx="519430" cy="695325"/>
          <wp:effectExtent l="0" t="0" r="0" b="9525"/>
          <wp:wrapThrough wrapText="bothSides">
            <wp:wrapPolygon edited="0">
              <wp:start x="2377" y="0"/>
              <wp:lineTo x="6337" y="9468"/>
              <wp:lineTo x="0" y="10652"/>
              <wp:lineTo x="0" y="21304"/>
              <wp:lineTo x="20597" y="21304"/>
              <wp:lineTo x="20597" y="10652"/>
              <wp:lineTo x="13467" y="9468"/>
              <wp:lineTo x="19012" y="7101"/>
              <wp:lineTo x="19012" y="5326"/>
              <wp:lineTo x="11090" y="0"/>
              <wp:lineTo x="2377"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URZENTRALE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9430" cy="695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2069D"/>
    <w:multiLevelType w:val="hybridMultilevel"/>
    <w:tmpl w:val="00647A34"/>
    <w:lvl w:ilvl="0" w:tplc="B5809BB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D7D0A96"/>
    <w:multiLevelType w:val="hybridMultilevel"/>
    <w:tmpl w:val="B512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0E"/>
    <w:rsid w:val="00202719"/>
    <w:rsid w:val="002C4684"/>
    <w:rsid w:val="00507412"/>
    <w:rsid w:val="00584B5A"/>
    <w:rsid w:val="00830E9E"/>
    <w:rsid w:val="008604EE"/>
    <w:rsid w:val="00AC049C"/>
    <w:rsid w:val="00C5580E"/>
    <w:rsid w:val="00CC19A5"/>
    <w:rsid w:val="00EE55D1"/>
    <w:rsid w:val="00F863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AAB1CC-85C2-4362-992F-CE45DF6D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58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580E"/>
  </w:style>
  <w:style w:type="paragraph" w:styleId="Fuzeile">
    <w:name w:val="footer"/>
    <w:basedOn w:val="Standard"/>
    <w:link w:val="FuzeileZchn"/>
    <w:uiPriority w:val="99"/>
    <w:unhideWhenUsed/>
    <w:rsid w:val="00C558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580E"/>
  </w:style>
  <w:style w:type="character" w:styleId="Hyperlink">
    <w:name w:val="Hyperlink"/>
    <w:basedOn w:val="Absatz-Standardschriftart"/>
    <w:uiPriority w:val="99"/>
    <w:unhideWhenUsed/>
    <w:rsid w:val="00C5580E"/>
    <w:rPr>
      <w:color w:val="0563C1" w:themeColor="hyperlink"/>
      <w:u w:val="single"/>
    </w:rPr>
  </w:style>
  <w:style w:type="paragraph" w:styleId="Listenabsatz">
    <w:name w:val="List Paragraph"/>
    <w:basedOn w:val="Standard"/>
    <w:uiPriority w:val="34"/>
    <w:qFormat/>
    <w:rsid w:val="00F86321"/>
    <w:pPr>
      <w:ind w:left="720"/>
      <w:contextualSpacing/>
    </w:pPr>
  </w:style>
  <w:style w:type="table" w:styleId="Tabellenraster">
    <w:name w:val="Table Grid"/>
    <w:basedOn w:val="NormaleTabelle"/>
    <w:uiPriority w:val="39"/>
    <w:rsid w:val="00AC0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910562">
      <w:bodyDiv w:val="1"/>
      <w:marLeft w:val="0"/>
      <w:marRight w:val="0"/>
      <w:marTop w:val="0"/>
      <w:marBottom w:val="0"/>
      <w:divBdr>
        <w:top w:val="none" w:sz="0" w:space="0" w:color="auto"/>
        <w:left w:val="none" w:sz="0" w:space="0" w:color="auto"/>
        <w:bottom w:val="none" w:sz="0" w:space="0" w:color="auto"/>
        <w:right w:val="none" w:sz="0" w:space="0" w:color="auto"/>
      </w:divBdr>
      <w:divsChild>
        <w:div w:id="2014642239">
          <w:marLeft w:val="0"/>
          <w:marRight w:val="0"/>
          <w:marTop w:val="0"/>
          <w:marBottom w:val="0"/>
          <w:divBdr>
            <w:top w:val="none" w:sz="0" w:space="0" w:color="auto"/>
            <w:left w:val="none" w:sz="0" w:space="0" w:color="auto"/>
            <w:bottom w:val="none" w:sz="0" w:space="0" w:color="auto"/>
            <w:right w:val="none" w:sz="0" w:space="0" w:color="auto"/>
          </w:divBdr>
        </w:div>
        <w:div w:id="1883401784">
          <w:marLeft w:val="0"/>
          <w:marRight w:val="0"/>
          <w:marTop w:val="0"/>
          <w:marBottom w:val="0"/>
          <w:divBdr>
            <w:top w:val="none" w:sz="0" w:space="0" w:color="auto"/>
            <w:left w:val="none" w:sz="0" w:space="0" w:color="auto"/>
            <w:bottom w:val="none" w:sz="0" w:space="0" w:color="auto"/>
            <w:right w:val="none" w:sz="0" w:space="0" w:color="auto"/>
          </w:divBdr>
          <w:divsChild>
            <w:div w:id="1747263013">
              <w:marLeft w:val="0"/>
              <w:marRight w:val="0"/>
              <w:marTop w:val="0"/>
              <w:marBottom w:val="0"/>
              <w:divBdr>
                <w:top w:val="none" w:sz="0" w:space="0" w:color="auto"/>
                <w:left w:val="none" w:sz="0" w:space="0" w:color="auto"/>
                <w:bottom w:val="none" w:sz="0" w:space="0" w:color="auto"/>
                <w:right w:val="none" w:sz="0" w:space="0" w:color="auto"/>
              </w:divBdr>
            </w:div>
          </w:divsChild>
        </w:div>
        <w:div w:id="152836333">
          <w:marLeft w:val="0"/>
          <w:marRight w:val="0"/>
          <w:marTop w:val="0"/>
          <w:marBottom w:val="0"/>
          <w:divBdr>
            <w:top w:val="none" w:sz="0" w:space="0" w:color="auto"/>
            <w:left w:val="none" w:sz="0" w:space="0" w:color="auto"/>
            <w:bottom w:val="none" w:sz="0" w:space="0" w:color="auto"/>
            <w:right w:val="none" w:sz="0" w:space="0" w:color="auto"/>
          </w:divBdr>
        </w:div>
        <w:div w:id="955790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3360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naturzentrale</dc:creator>
  <cp:keywords/>
  <dc:description/>
  <cp:lastModifiedBy>naturzentrale</cp:lastModifiedBy>
  <cp:revision>7</cp:revision>
  <dcterms:created xsi:type="dcterms:W3CDTF">2021-01-28T07:45:00Z</dcterms:created>
  <dcterms:modified xsi:type="dcterms:W3CDTF">2021-01-28T08:44:00Z</dcterms:modified>
</cp:coreProperties>
</file>